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5C36" w:rsidRPr="00416E43" w:rsidRDefault="00605C36" w:rsidP="00605C36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16E43">
        <w:rPr>
          <w:rFonts w:ascii="Times New Roman" w:eastAsia="Calibri" w:hAnsi="Times New Roman" w:cs="Times New Roman"/>
          <w:noProof/>
          <w:lang w:val="en-US"/>
        </w:rPr>
        <w:drawing>
          <wp:inline distT="0" distB="0" distL="0" distR="0" wp14:anchorId="311032F2" wp14:editId="557F44E8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5C36" w:rsidRPr="00416E43" w:rsidRDefault="00605C36" w:rsidP="00605C36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16E43">
        <w:rPr>
          <w:rFonts w:ascii="Times New Roman" w:eastAsia="Calibri" w:hAnsi="Times New Roman" w:cs="Times New Roman"/>
          <w:b/>
          <w:sz w:val="28"/>
          <w:szCs w:val="28"/>
        </w:rPr>
        <w:t>УКРАЇНА</w:t>
      </w:r>
    </w:p>
    <w:p w:rsidR="00605C36" w:rsidRPr="00416E43" w:rsidRDefault="00605C36" w:rsidP="00605C36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16E43">
        <w:rPr>
          <w:rFonts w:ascii="Times New Roman" w:eastAsia="Calibri" w:hAnsi="Times New Roman" w:cs="Times New Roman"/>
          <w:b/>
          <w:sz w:val="28"/>
          <w:szCs w:val="28"/>
        </w:rPr>
        <w:t>ФОНТАНСЬКА СІЛЬСЬКА РАДА</w:t>
      </w:r>
    </w:p>
    <w:p w:rsidR="00605C36" w:rsidRPr="00416E43" w:rsidRDefault="00605C36" w:rsidP="00605C36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16E43">
        <w:rPr>
          <w:rFonts w:ascii="Times New Roman" w:eastAsia="Calibri" w:hAnsi="Times New Roman" w:cs="Times New Roman"/>
          <w:b/>
          <w:sz w:val="28"/>
          <w:szCs w:val="28"/>
        </w:rPr>
        <w:t>ОДЕСЬКОГО РАЙОНУ ОДЕСЬКОЇ ОБЛАСТІ</w:t>
      </w:r>
    </w:p>
    <w:p w:rsidR="00605C36" w:rsidRPr="00416E43" w:rsidRDefault="00605C36" w:rsidP="00605C36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05C36" w:rsidRPr="00416E43" w:rsidRDefault="00605C36" w:rsidP="00605C36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16E43">
        <w:rPr>
          <w:rFonts w:ascii="Times New Roman" w:eastAsia="Calibri" w:hAnsi="Times New Roman" w:cs="Times New Roman"/>
          <w:b/>
          <w:bCs/>
          <w:sz w:val="28"/>
          <w:szCs w:val="28"/>
        </w:rPr>
        <w:t>РІШЕННЯ</w:t>
      </w:r>
    </w:p>
    <w:p w:rsidR="00605C36" w:rsidRPr="00416E43" w:rsidRDefault="00605C36" w:rsidP="00605C36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proofErr w:type="spellStart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Сімдесят</w:t>
      </w:r>
      <w:proofErr w:type="spellEnd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першої</w:t>
      </w:r>
      <w:proofErr w:type="spellEnd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сесії</w:t>
      </w:r>
      <w:proofErr w:type="spellEnd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Фонтанської </w:t>
      </w:r>
      <w:proofErr w:type="spellStart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сільської</w:t>
      </w:r>
      <w:proofErr w:type="spellEnd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ради VIII </w:t>
      </w:r>
      <w:proofErr w:type="spellStart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скликання</w:t>
      </w:r>
      <w:proofErr w:type="spellEnd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                       с. Фонтанка</w:t>
      </w:r>
    </w:p>
    <w:p w:rsidR="00605C36" w:rsidRPr="00416E43" w:rsidRDefault="00605C36" w:rsidP="00605C36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605C36" w:rsidRPr="00416E43" w:rsidRDefault="00605C36" w:rsidP="00605C36">
      <w:pPr>
        <w:pStyle w:val="1"/>
        <w:spacing w:before="0" w:after="0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416E4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№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300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3</w:t>
      </w:r>
      <w:r w:rsidRPr="00416E4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- VIII                                              </w:t>
      </w:r>
      <w:r w:rsidRPr="00416E43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   </w:t>
      </w:r>
      <w:r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      </w:t>
      </w:r>
      <w:r w:rsidRPr="00416E43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                          </w:t>
      </w:r>
      <w:r w:rsidRPr="00416E4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416E43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01 квітня 2025 </w:t>
      </w:r>
      <w:r w:rsidRPr="00416E4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року</w:t>
      </w:r>
    </w:p>
    <w:p w:rsidR="005B0CA9" w:rsidRPr="001D565D" w:rsidRDefault="005B0CA9" w:rsidP="005B0CA9">
      <w:pPr>
        <w:numPr>
          <w:ilvl w:val="0"/>
          <w:numId w:val="1"/>
        </w:num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822197" w:rsidRPr="00822197" w:rsidRDefault="00822197" w:rsidP="00822197">
      <w:pPr>
        <w:numPr>
          <w:ilvl w:val="0"/>
          <w:numId w:val="1"/>
        </w:num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C5398" w:rsidRDefault="001C5398" w:rsidP="006E401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гр. </w:t>
      </w:r>
      <w:proofErr w:type="spellStart"/>
      <w:r>
        <w:rPr>
          <w:rFonts w:ascii="Times New Roman" w:hAnsi="Times New Roman" w:cs="Times New Roman"/>
          <w:b/>
          <w:sz w:val="28"/>
          <w:szCs w:val="24"/>
          <w:lang w:val="uk-UA"/>
        </w:rPr>
        <w:t>Лебедінськ</w:t>
      </w:r>
      <w:r w:rsidR="00822197">
        <w:rPr>
          <w:rFonts w:ascii="Times New Roman" w:hAnsi="Times New Roman" w:cs="Times New Roman"/>
          <w:b/>
          <w:sz w:val="28"/>
          <w:szCs w:val="24"/>
          <w:lang w:val="uk-UA"/>
        </w:rPr>
        <w:t>ій</w:t>
      </w:r>
      <w:proofErr w:type="spellEnd"/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 Олен</w:t>
      </w:r>
      <w:r w:rsidR="00822197">
        <w:rPr>
          <w:rFonts w:ascii="Times New Roman" w:hAnsi="Times New Roman" w:cs="Times New Roman"/>
          <w:b/>
          <w:sz w:val="28"/>
          <w:szCs w:val="24"/>
          <w:lang w:val="uk-UA"/>
        </w:rPr>
        <w:t>і</w:t>
      </w: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 Володимирівн</w:t>
      </w:r>
      <w:r w:rsidR="00822197">
        <w:rPr>
          <w:rFonts w:ascii="Times New Roman" w:hAnsi="Times New Roman" w:cs="Times New Roman"/>
          <w:b/>
          <w:sz w:val="28"/>
          <w:szCs w:val="24"/>
          <w:lang w:val="uk-UA"/>
        </w:rPr>
        <w:t>і</w:t>
      </w: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 для будівництва і обслуговування житлового будинку, господарських будівель і споруд (присадибна ділянка)</w:t>
      </w:r>
      <w:r w:rsidR="00822197">
        <w:rPr>
          <w:rFonts w:ascii="Times New Roman" w:hAnsi="Times New Roman" w:cs="Times New Roman"/>
          <w:b/>
          <w:sz w:val="28"/>
          <w:szCs w:val="24"/>
          <w:lang w:val="uk-UA"/>
        </w:rPr>
        <w:t>, розташованої</w:t>
      </w: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 за адресою: Одеська область, Одеський район, с. Крижанівка, вул. Академіка Заболотного, 77в/10, кадастровий номер 5122783200:01:002:3091</w:t>
      </w:r>
    </w:p>
    <w:p w:rsidR="001C5398" w:rsidRDefault="001C5398" w:rsidP="001C53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1C5398" w:rsidRDefault="001C5398" w:rsidP="006E401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Відповідно до ст. 26 Закону України «Про місцеве самоврядування   в Україні»,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12, 38, 39, 40, 116, 118, 121, 122, 125 Земельного кодексу України, п. 3 розділу VII Закону України «Про державний земельний кадастр» та враховуючи Закон України №2698-ІХ від 19.10.2022 року «Про внесення змін до деяких законодавчих актів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 розглянувши заяву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sz w:val="28"/>
          <w:szCs w:val="24"/>
          <w:lang w:val="uk-UA"/>
        </w:rPr>
        <w:t>Лебедінської</w:t>
      </w:r>
      <w:proofErr w:type="spellEnd"/>
      <w:r>
        <w:rPr>
          <w:rFonts w:ascii="Times New Roman" w:hAnsi="Times New Roman" w:cs="Times New Roman"/>
          <w:sz w:val="28"/>
          <w:szCs w:val="24"/>
          <w:lang w:val="uk-UA"/>
        </w:rPr>
        <w:t xml:space="preserve"> Олени Володимирівни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та подані матеріали,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висновки та пропозиції постійної депутатської комісії з питань земельних відносин, природокористування, планування території,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Фонтанська сільська рада Одеського району Одеської області, -</w:t>
      </w:r>
    </w:p>
    <w:p w:rsidR="001C5398" w:rsidRDefault="001C5398" w:rsidP="001C53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1C5398" w:rsidRDefault="001C5398" w:rsidP="001C53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ВИРІШИЛА:</w:t>
      </w:r>
    </w:p>
    <w:p w:rsidR="001C5398" w:rsidRDefault="00822197" w:rsidP="001C53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1C539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</w:t>
      </w:r>
      <w:r w:rsidR="00605C3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Відкласти розгляд питання щодо </w:t>
      </w:r>
      <w:proofErr w:type="spellStart"/>
      <w:r w:rsidR="00605C3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з</w:t>
      </w:r>
      <w:r w:rsidR="001C539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атверд</w:t>
      </w:r>
      <w:r w:rsidR="00605C3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ення</w:t>
      </w:r>
      <w:proofErr w:type="spellEnd"/>
      <w:r w:rsidR="001C539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технічн</w:t>
      </w:r>
      <w:r w:rsidR="00605C3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ої</w:t>
      </w:r>
      <w:r w:rsidR="001C539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документаці</w:t>
      </w:r>
      <w:r w:rsidR="00605C3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ї</w:t>
      </w:r>
      <w:r w:rsidR="001C539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51118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із землеустрою </w:t>
      </w:r>
      <w:r w:rsidR="001C539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щодо встановлення (відновлення) меж земельної ділянки в натурі (на місцевості) гр. </w:t>
      </w:r>
      <w:proofErr w:type="spellStart"/>
      <w:r w:rsidR="001C539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Лебедінськ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ій</w:t>
      </w:r>
      <w:proofErr w:type="spellEnd"/>
      <w:r w:rsidR="001C539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Олен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="001C539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Володимирівн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="001C539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для будівництва і обслуговування житлового будинку, господарських будівель і споруд (присадибна ділянка)</w:t>
      </w:r>
      <w:r w:rsidR="00EB4E2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, розташовано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ї</w:t>
      </w:r>
      <w:r w:rsidR="001C539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за адресою: Одеська область, Одеський район, с. Крижанівка, вул. Академіка Заболотного, 77в/10, кадастровий номер 5122783200:01:002:3091</w:t>
      </w:r>
      <w:r w:rsidR="001C5398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.</w:t>
      </w:r>
    </w:p>
    <w:p w:rsidR="00605C36" w:rsidRDefault="00822197" w:rsidP="00605C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605C36" w:rsidRPr="001C5809">
        <w:rPr>
          <w:rFonts w:ascii="Times New Roman" w:hAnsi="Times New Roman" w:cs="Times New Roman"/>
          <w:sz w:val="28"/>
          <w:szCs w:val="28"/>
          <w:lang w:val="uk-UA"/>
        </w:rPr>
        <w:t>2.  П</w:t>
      </w:r>
      <w:r w:rsidR="00605C36" w:rsidRPr="001C5809">
        <w:rPr>
          <w:rFonts w:ascii="Times New Roman" w:hAnsi="Times New Roman" w:cs="Times New Roman"/>
          <w:color w:val="000000"/>
          <w:sz w:val="28"/>
          <w:szCs w:val="28"/>
          <w:lang w:val="uk-UA"/>
        </w:rPr>
        <w:t>рийняте рішення довести до відома заявника</w:t>
      </w:r>
      <w:r w:rsidR="00605C36" w:rsidRPr="001C5809">
        <w:rPr>
          <w:rFonts w:ascii="Times New Roman" w:hAnsi="Times New Roman" w:cs="Times New Roman"/>
          <w:sz w:val="28"/>
          <w:szCs w:val="24"/>
          <w:lang w:val="uk-UA"/>
        </w:rPr>
        <w:t xml:space="preserve">. </w:t>
      </w:r>
    </w:p>
    <w:p w:rsidR="001C5398" w:rsidRPr="00C843EC" w:rsidRDefault="00605C36" w:rsidP="00605C3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</w:t>
      </w:r>
      <w:r w:rsidR="001C539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  <w:r w:rsidR="001C5398" w:rsidRPr="00C843EC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1C5398" w:rsidRDefault="001C5398" w:rsidP="001C5398">
      <w:pPr>
        <w:rPr>
          <w:lang w:val="uk-UA"/>
        </w:rPr>
      </w:pPr>
    </w:p>
    <w:p w:rsidR="005B0CA9" w:rsidRPr="00605C36" w:rsidRDefault="00605C36" w:rsidP="001C5398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05C3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В.о. сільського голови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</w:t>
      </w:r>
      <w:r w:rsidRPr="00605C3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Андрій СЕРЕБРІЙ</w:t>
      </w:r>
    </w:p>
    <w:p w:rsidR="005B0CA9" w:rsidRDefault="005B0CA9" w:rsidP="001C5398">
      <w:pPr>
        <w:rPr>
          <w:lang w:val="uk-UA"/>
        </w:rPr>
      </w:pPr>
      <w:bookmarkStart w:id="0" w:name="_GoBack"/>
      <w:bookmarkEnd w:id="0"/>
    </w:p>
    <w:sectPr w:rsidR="005B0CA9" w:rsidSect="00B61FC8">
      <w:pgSz w:w="12240" w:h="15840"/>
      <w:pgMar w:top="426" w:right="758" w:bottom="142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7805956"/>
    <w:multiLevelType w:val="hybridMultilevel"/>
    <w:tmpl w:val="B4CA4196"/>
    <w:lvl w:ilvl="0" w:tplc="E9D8A8A8">
      <w:start w:val="1"/>
      <w:numFmt w:val="decimal"/>
      <w:lvlText w:val="%1."/>
      <w:lvlJc w:val="left"/>
      <w:pPr>
        <w:ind w:left="1069" w:hanging="360"/>
      </w:pPr>
    </w:lvl>
    <w:lvl w:ilvl="1" w:tplc="04090019">
      <w:start w:val="1"/>
      <w:numFmt w:val="lowerLetter"/>
      <w:lvlText w:val="%2."/>
      <w:lvlJc w:val="left"/>
      <w:pPr>
        <w:ind w:left="1931" w:hanging="360"/>
      </w:pPr>
    </w:lvl>
    <w:lvl w:ilvl="2" w:tplc="0409001B">
      <w:start w:val="1"/>
      <w:numFmt w:val="lowerRoman"/>
      <w:lvlText w:val="%3."/>
      <w:lvlJc w:val="right"/>
      <w:pPr>
        <w:ind w:left="2651" w:hanging="180"/>
      </w:pPr>
    </w:lvl>
    <w:lvl w:ilvl="3" w:tplc="0409000F">
      <w:start w:val="1"/>
      <w:numFmt w:val="decimal"/>
      <w:lvlText w:val="%4."/>
      <w:lvlJc w:val="left"/>
      <w:pPr>
        <w:ind w:left="3371" w:hanging="360"/>
      </w:pPr>
    </w:lvl>
    <w:lvl w:ilvl="4" w:tplc="04090019">
      <w:start w:val="1"/>
      <w:numFmt w:val="lowerLetter"/>
      <w:lvlText w:val="%5."/>
      <w:lvlJc w:val="left"/>
      <w:pPr>
        <w:ind w:left="4091" w:hanging="360"/>
      </w:pPr>
    </w:lvl>
    <w:lvl w:ilvl="5" w:tplc="0409001B">
      <w:start w:val="1"/>
      <w:numFmt w:val="lowerRoman"/>
      <w:lvlText w:val="%6."/>
      <w:lvlJc w:val="right"/>
      <w:pPr>
        <w:ind w:left="4811" w:hanging="180"/>
      </w:pPr>
    </w:lvl>
    <w:lvl w:ilvl="6" w:tplc="0409000F">
      <w:start w:val="1"/>
      <w:numFmt w:val="decimal"/>
      <w:lvlText w:val="%7."/>
      <w:lvlJc w:val="left"/>
      <w:pPr>
        <w:ind w:left="5531" w:hanging="360"/>
      </w:pPr>
    </w:lvl>
    <w:lvl w:ilvl="7" w:tplc="04090019">
      <w:start w:val="1"/>
      <w:numFmt w:val="lowerLetter"/>
      <w:lvlText w:val="%8."/>
      <w:lvlJc w:val="left"/>
      <w:pPr>
        <w:ind w:left="6251" w:hanging="360"/>
      </w:pPr>
    </w:lvl>
    <w:lvl w:ilvl="8" w:tplc="040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F18"/>
    <w:rsid w:val="00137B39"/>
    <w:rsid w:val="001C5398"/>
    <w:rsid w:val="001F63E1"/>
    <w:rsid w:val="003171BB"/>
    <w:rsid w:val="003629B8"/>
    <w:rsid w:val="004270B2"/>
    <w:rsid w:val="00485B36"/>
    <w:rsid w:val="0051118C"/>
    <w:rsid w:val="005B0CA9"/>
    <w:rsid w:val="00605C36"/>
    <w:rsid w:val="00627DC3"/>
    <w:rsid w:val="006E4010"/>
    <w:rsid w:val="006F7679"/>
    <w:rsid w:val="00742D9E"/>
    <w:rsid w:val="0078379C"/>
    <w:rsid w:val="00822197"/>
    <w:rsid w:val="00832F18"/>
    <w:rsid w:val="00945EFA"/>
    <w:rsid w:val="00B61FC8"/>
    <w:rsid w:val="00C843EC"/>
    <w:rsid w:val="00CD7EB3"/>
    <w:rsid w:val="00D46DD5"/>
    <w:rsid w:val="00DD21EC"/>
    <w:rsid w:val="00E7117C"/>
    <w:rsid w:val="00EB4E2D"/>
    <w:rsid w:val="00FF4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B72DC3"/>
  <w15:chartTrackingRefBased/>
  <w15:docId w15:val="{947DF6D1-DF55-4D46-8BB7-9B6541CF7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5398"/>
    <w:pPr>
      <w:spacing w:after="200" w:line="276" w:lineRule="auto"/>
    </w:pPr>
    <w:rPr>
      <w:lang w:val="ru-RU"/>
    </w:rPr>
  </w:style>
  <w:style w:type="paragraph" w:styleId="1">
    <w:name w:val="heading 1"/>
    <w:basedOn w:val="a"/>
    <w:next w:val="a"/>
    <w:link w:val="10"/>
    <w:qFormat/>
    <w:rsid w:val="00605C36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C5398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8221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22197"/>
    <w:rPr>
      <w:rFonts w:ascii="Segoe UI" w:hAnsi="Segoe UI" w:cs="Segoe UI"/>
      <w:sz w:val="18"/>
      <w:szCs w:val="18"/>
      <w:lang w:val="ru-RU"/>
    </w:rPr>
  </w:style>
  <w:style w:type="paragraph" w:styleId="a6">
    <w:name w:val="List Paragraph"/>
    <w:basedOn w:val="a"/>
    <w:uiPriority w:val="34"/>
    <w:qFormat/>
    <w:rsid w:val="00C843EC"/>
    <w:pPr>
      <w:spacing w:after="160" w:line="254" w:lineRule="auto"/>
      <w:ind w:left="720"/>
      <w:contextualSpacing/>
    </w:pPr>
    <w:rPr>
      <w:lang w:val="en-US"/>
    </w:rPr>
  </w:style>
  <w:style w:type="character" w:customStyle="1" w:styleId="10">
    <w:name w:val="Заголовок 1 Знак"/>
    <w:basedOn w:val="a0"/>
    <w:link w:val="1"/>
    <w:rsid w:val="00605C36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521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9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9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4</cp:revision>
  <cp:lastPrinted>2023-04-24T07:51:00Z</cp:lastPrinted>
  <dcterms:created xsi:type="dcterms:W3CDTF">2025-04-04T06:25:00Z</dcterms:created>
  <dcterms:modified xsi:type="dcterms:W3CDTF">2025-04-04T06:30:00Z</dcterms:modified>
</cp:coreProperties>
</file>